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3A3F" w14:textId="727C3FB4" w:rsidR="00A63203" w:rsidRPr="00C11C95" w:rsidRDefault="00D9256F" w:rsidP="00C11C9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1C95">
        <w:rPr>
          <w:rFonts w:ascii="Times New Roman" w:hAnsi="Times New Roman" w:cs="Times New Roman"/>
          <w:b/>
          <w:bCs/>
          <w:sz w:val="24"/>
          <w:szCs w:val="24"/>
          <w:u w:val="single"/>
        </w:rPr>
        <w:t>PhD openings in the Department of Biotechnology</w:t>
      </w:r>
      <w:r w:rsidR="00F42C43" w:rsidRPr="00C11C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(2022-2023)</w:t>
      </w:r>
    </w:p>
    <w:p w14:paraId="3C0F427C" w14:textId="00448634" w:rsidR="00D9256F" w:rsidRPr="00C11C95" w:rsidRDefault="00D9256F" w:rsidP="00C11C9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1C95">
        <w:rPr>
          <w:rFonts w:ascii="Times New Roman" w:hAnsi="Times New Roman" w:cs="Times New Roman"/>
          <w:i/>
          <w:iCs/>
          <w:sz w:val="24"/>
          <w:szCs w:val="24"/>
        </w:rPr>
        <w:t>Faculty of Life and Allied Health Sciences</w:t>
      </w:r>
      <w:r w:rsidR="00F42C43" w:rsidRPr="00C11C9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11C95">
        <w:rPr>
          <w:rFonts w:ascii="Times New Roman" w:hAnsi="Times New Roman" w:cs="Times New Roman"/>
          <w:i/>
          <w:iCs/>
          <w:sz w:val="24"/>
          <w:szCs w:val="24"/>
        </w:rPr>
        <w:t>M.</w:t>
      </w:r>
      <w:proofErr w:type="gramStart"/>
      <w:r w:rsidRPr="00C11C95">
        <w:rPr>
          <w:rFonts w:ascii="Times New Roman" w:hAnsi="Times New Roman" w:cs="Times New Roman"/>
          <w:i/>
          <w:iCs/>
          <w:sz w:val="24"/>
          <w:szCs w:val="24"/>
        </w:rPr>
        <w:t>S.Ramaiah</w:t>
      </w:r>
      <w:proofErr w:type="spellEnd"/>
      <w:proofErr w:type="gramEnd"/>
      <w:r w:rsidRPr="00C11C95">
        <w:rPr>
          <w:rFonts w:ascii="Times New Roman" w:hAnsi="Times New Roman" w:cs="Times New Roman"/>
          <w:i/>
          <w:iCs/>
          <w:sz w:val="24"/>
          <w:szCs w:val="24"/>
        </w:rPr>
        <w:t xml:space="preserve"> University of A</w:t>
      </w:r>
      <w:r w:rsidR="00F42C43" w:rsidRPr="00C11C95">
        <w:rPr>
          <w:rFonts w:ascii="Times New Roman" w:hAnsi="Times New Roman" w:cs="Times New Roman"/>
          <w:i/>
          <w:iCs/>
          <w:sz w:val="24"/>
          <w:szCs w:val="24"/>
        </w:rPr>
        <w:t>pplied</w:t>
      </w:r>
      <w:r w:rsidRPr="00C11C95">
        <w:rPr>
          <w:rFonts w:ascii="Times New Roman" w:hAnsi="Times New Roman" w:cs="Times New Roman"/>
          <w:i/>
          <w:iCs/>
          <w:sz w:val="24"/>
          <w:szCs w:val="24"/>
        </w:rPr>
        <w:t xml:space="preserve"> Sciences</w:t>
      </w:r>
    </w:p>
    <w:p w14:paraId="13AEA787" w14:textId="77777777" w:rsidR="00C11C95" w:rsidRPr="00C11C95" w:rsidRDefault="00C11C95" w:rsidP="00C06EE9">
      <w:pPr>
        <w:rPr>
          <w:rFonts w:ascii="Times New Roman" w:hAnsi="Times New Roman" w:cs="Times New Roman"/>
          <w:sz w:val="24"/>
          <w:szCs w:val="24"/>
        </w:rPr>
      </w:pPr>
    </w:p>
    <w:p w14:paraId="542C2D59" w14:textId="49A680F9" w:rsidR="00C06EE9" w:rsidRPr="00C11C95" w:rsidRDefault="00D9256F" w:rsidP="00C06EE9">
      <w:pPr>
        <w:rPr>
          <w:rFonts w:ascii="Times New Roman" w:hAnsi="Times New Roman" w:cs="Times New Roman"/>
          <w:sz w:val="24"/>
          <w:szCs w:val="24"/>
        </w:rPr>
      </w:pPr>
      <w:r w:rsidRPr="00C11C95">
        <w:rPr>
          <w:rFonts w:ascii="Times New Roman" w:hAnsi="Times New Roman" w:cs="Times New Roman"/>
          <w:sz w:val="24"/>
          <w:szCs w:val="24"/>
        </w:rPr>
        <w:t>The Department of Biotechnology offers 4 PhD openings in the academic year 2022-2023. Details on the openings are listed below:</w:t>
      </w:r>
    </w:p>
    <w:p w14:paraId="656D61D2" w14:textId="50DF3307" w:rsidR="007C6F8A" w:rsidRPr="00C11C95" w:rsidRDefault="00C06EE9" w:rsidP="00C06E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1C95">
        <w:rPr>
          <w:rFonts w:ascii="Times New Roman" w:hAnsi="Times New Roman" w:cs="Times New Roman"/>
          <w:sz w:val="24"/>
          <w:szCs w:val="24"/>
        </w:rPr>
        <w:t xml:space="preserve">1) </w:t>
      </w:r>
      <w:r w:rsidR="007C6F8A" w:rsidRPr="00C11C95">
        <w:rPr>
          <w:rFonts w:ascii="Times New Roman" w:hAnsi="Times New Roman" w:cs="Times New Roman"/>
          <w:b/>
          <w:bCs/>
          <w:sz w:val="24"/>
          <w:szCs w:val="24"/>
        </w:rPr>
        <w:t xml:space="preserve">Name of the Guide: </w:t>
      </w:r>
      <w:r w:rsidR="007C6F8A" w:rsidRPr="00C11C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 Soma </w:t>
      </w:r>
      <w:proofErr w:type="spellStart"/>
      <w:r w:rsidR="007C6F8A" w:rsidRPr="00C11C95">
        <w:rPr>
          <w:rFonts w:ascii="Times New Roman" w:hAnsi="Times New Roman" w:cs="Times New Roman"/>
          <w:b/>
          <w:bCs/>
          <w:sz w:val="24"/>
          <w:szCs w:val="24"/>
          <w:u w:val="single"/>
        </w:rPr>
        <w:t>Chaki</w:t>
      </w:r>
      <w:proofErr w:type="spellEnd"/>
    </w:p>
    <w:p w14:paraId="1D591A2A" w14:textId="776A3812" w:rsidR="007C6F8A" w:rsidRPr="00C11C95" w:rsidRDefault="007C6F8A" w:rsidP="007C6F8A">
      <w:pPr>
        <w:rPr>
          <w:rFonts w:ascii="Times New Roman" w:hAnsi="Times New Roman" w:cs="Times New Roman"/>
          <w:sz w:val="24"/>
          <w:szCs w:val="24"/>
        </w:rPr>
      </w:pPr>
      <w:r w:rsidRPr="00C11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65B8A" wp14:editId="41181E7E">
            <wp:extent cx="1248098" cy="1248098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87" cy="1254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0AC9E" w14:textId="0A777111" w:rsidR="00C06EE9" w:rsidRPr="00C11C95" w:rsidRDefault="007C6F8A" w:rsidP="007C6F8A">
      <w:pPr>
        <w:rPr>
          <w:rFonts w:ascii="Times New Roman" w:hAnsi="Times New Roman" w:cs="Times New Roman"/>
          <w:sz w:val="24"/>
          <w:szCs w:val="24"/>
        </w:rPr>
      </w:pPr>
      <w:r w:rsidRPr="00C11C95">
        <w:rPr>
          <w:rFonts w:ascii="Times New Roman" w:hAnsi="Times New Roman" w:cs="Times New Roman"/>
          <w:b/>
          <w:bCs/>
          <w:sz w:val="24"/>
          <w:szCs w:val="24"/>
        </w:rPr>
        <w:t>Faculty profile:</w:t>
      </w:r>
      <w:r w:rsidRPr="00C11C95">
        <w:rPr>
          <w:rFonts w:ascii="Times New Roman" w:hAnsi="Times New Roman" w:cs="Times New Roman"/>
          <w:sz w:val="24"/>
          <w:szCs w:val="24"/>
        </w:rPr>
        <w:t xml:space="preserve"> Associate Professor, Biotechnology</w:t>
      </w:r>
    </w:p>
    <w:p w14:paraId="304E9C9E" w14:textId="40BB2BDA" w:rsidR="007C6F8A" w:rsidRPr="00C11C95" w:rsidRDefault="00C06EE9" w:rsidP="007C6F8A">
      <w:pPr>
        <w:rPr>
          <w:rFonts w:ascii="Times New Roman" w:hAnsi="Times New Roman" w:cs="Times New Roman"/>
          <w:sz w:val="24"/>
          <w:szCs w:val="24"/>
        </w:rPr>
      </w:pPr>
      <w:r w:rsidRPr="00C11C95">
        <w:rPr>
          <w:rFonts w:ascii="Times New Roman" w:hAnsi="Times New Roman" w:cs="Times New Roman"/>
          <w:b/>
          <w:bCs/>
          <w:sz w:val="24"/>
          <w:szCs w:val="24"/>
        </w:rPr>
        <w:t>Research interest:</w:t>
      </w:r>
      <w:r w:rsidR="007C6F8A" w:rsidRPr="00C11C95">
        <w:rPr>
          <w:rFonts w:ascii="Times New Roman" w:hAnsi="Times New Roman" w:cs="Times New Roman"/>
          <w:sz w:val="24"/>
          <w:szCs w:val="24"/>
        </w:rPr>
        <w:t xml:space="preserve"> Cancer Immunology</w:t>
      </w:r>
    </w:p>
    <w:p w14:paraId="1CD56292" w14:textId="77777777" w:rsidR="00C06EE9" w:rsidRPr="00C11C95" w:rsidRDefault="007C6F8A" w:rsidP="007C6F8A">
      <w:pPr>
        <w:rPr>
          <w:rFonts w:ascii="Times New Roman" w:hAnsi="Times New Roman" w:cs="Times New Roman"/>
          <w:sz w:val="24"/>
          <w:szCs w:val="24"/>
        </w:rPr>
      </w:pPr>
      <w:r w:rsidRPr="00C11C95">
        <w:rPr>
          <w:rFonts w:ascii="Times New Roman" w:hAnsi="Times New Roman" w:cs="Times New Roman"/>
          <w:b/>
          <w:bCs/>
          <w:sz w:val="24"/>
          <w:szCs w:val="24"/>
        </w:rPr>
        <w:t>Tentative project title</w:t>
      </w:r>
      <w:r w:rsidR="00C06EE9" w:rsidRPr="00C11C9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11C9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11C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FBF1B" w14:textId="37555986" w:rsidR="007C6F8A" w:rsidRPr="00C11C95" w:rsidRDefault="007C6F8A" w:rsidP="00C06E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1C95">
        <w:rPr>
          <w:rFonts w:ascii="Times New Roman" w:hAnsi="Times New Roman" w:cs="Times New Roman"/>
          <w:sz w:val="24"/>
          <w:szCs w:val="24"/>
        </w:rPr>
        <w:t xml:space="preserve">Study of possible correlation between </w:t>
      </w:r>
      <w:proofErr w:type="spellStart"/>
      <w:r w:rsidRPr="00C11C95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C11C95">
        <w:rPr>
          <w:rFonts w:ascii="Times New Roman" w:hAnsi="Times New Roman" w:cs="Times New Roman"/>
          <w:sz w:val="24"/>
          <w:szCs w:val="24"/>
        </w:rPr>
        <w:t>-infiltrating lymphocytes and cancer stem cells in oral squamous cell carcinoma</w:t>
      </w:r>
    </w:p>
    <w:p w14:paraId="7D6333BD" w14:textId="3719B697" w:rsidR="007C6F8A" w:rsidRPr="00C11C95" w:rsidRDefault="007C6F8A" w:rsidP="00C06E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1C95">
        <w:rPr>
          <w:rFonts w:ascii="Times New Roman" w:hAnsi="Times New Roman" w:cs="Times New Roman"/>
          <w:sz w:val="24"/>
          <w:szCs w:val="24"/>
        </w:rPr>
        <w:t xml:space="preserve">Identification and characterization of inflammatory </w:t>
      </w:r>
      <w:proofErr w:type="gramStart"/>
      <w:r w:rsidRPr="00C11C95">
        <w:rPr>
          <w:rFonts w:ascii="Times New Roman" w:hAnsi="Times New Roman" w:cs="Times New Roman"/>
          <w:sz w:val="24"/>
          <w:szCs w:val="24"/>
        </w:rPr>
        <w:t>bio</w:t>
      </w:r>
      <w:r w:rsidR="00C06EE9" w:rsidRPr="00C11C95">
        <w:rPr>
          <w:rFonts w:ascii="Times New Roman" w:hAnsi="Times New Roman" w:cs="Times New Roman"/>
          <w:sz w:val="24"/>
          <w:szCs w:val="24"/>
        </w:rPr>
        <w:t>-</w:t>
      </w:r>
      <w:r w:rsidRPr="00C11C95">
        <w:rPr>
          <w:rFonts w:ascii="Times New Roman" w:hAnsi="Times New Roman" w:cs="Times New Roman"/>
          <w:sz w:val="24"/>
          <w:szCs w:val="24"/>
        </w:rPr>
        <w:t>markers</w:t>
      </w:r>
      <w:proofErr w:type="gramEnd"/>
      <w:r w:rsidRPr="00C11C95">
        <w:rPr>
          <w:rFonts w:ascii="Times New Roman" w:hAnsi="Times New Roman" w:cs="Times New Roman"/>
          <w:sz w:val="24"/>
          <w:szCs w:val="24"/>
        </w:rPr>
        <w:t xml:space="preserve"> in oral squamous cell carcinoma</w:t>
      </w:r>
    </w:p>
    <w:p w14:paraId="549E7A98" w14:textId="61C4DE0F" w:rsidR="00D9256F" w:rsidRPr="00C11C95" w:rsidRDefault="007C6F8A" w:rsidP="007C6F8A">
      <w:pPr>
        <w:rPr>
          <w:rFonts w:ascii="Times New Roman" w:hAnsi="Times New Roman" w:cs="Times New Roman"/>
          <w:sz w:val="24"/>
          <w:szCs w:val="24"/>
        </w:rPr>
      </w:pPr>
      <w:r w:rsidRPr="00C11C95">
        <w:rPr>
          <w:rFonts w:ascii="Times New Roman" w:hAnsi="Times New Roman" w:cs="Times New Roman"/>
          <w:b/>
          <w:bCs/>
          <w:sz w:val="24"/>
          <w:szCs w:val="24"/>
        </w:rPr>
        <w:t>Minimum course requirement for students:</w:t>
      </w:r>
      <w:r w:rsidRPr="00C11C95">
        <w:rPr>
          <w:rFonts w:ascii="Times New Roman" w:hAnsi="Times New Roman" w:cs="Times New Roman"/>
          <w:sz w:val="24"/>
          <w:szCs w:val="24"/>
        </w:rPr>
        <w:t xml:space="preserve"> M.Sc. in Biotechnology/ Molecular Biology/ Biochemistry/Zoology; with basic practical skills in microscopy, electrophoresis, biochemical assays, basic idea on aseptic techniques, basic laboratory tools and techniques in molecular biology; NET, BET qualification desirable.</w:t>
      </w:r>
    </w:p>
    <w:p w14:paraId="7F4ED591" w14:textId="0179929A" w:rsidR="00D9256F" w:rsidRPr="00C11C95" w:rsidRDefault="00D9256F" w:rsidP="00D925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C11C95">
        <w:rPr>
          <w:rFonts w:ascii="Times New Roman" w:hAnsi="Times New Roman" w:cs="Times New Roman"/>
          <w:sz w:val="24"/>
          <w:szCs w:val="24"/>
        </w:rPr>
        <w:t>2)</w:t>
      </w:r>
      <w:r w:rsidR="00C06EE9" w:rsidRPr="00C11C95">
        <w:rPr>
          <w:rFonts w:ascii="Times New Roman" w:hAnsi="Times New Roman" w:cs="Times New Roman"/>
          <w:sz w:val="24"/>
          <w:szCs w:val="24"/>
        </w:rPr>
        <w:t xml:space="preserve"> </w:t>
      </w: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N" w:bidi="hi-IN"/>
        </w:rPr>
        <w:t xml:space="preserve">Name of the Guide: </w:t>
      </w:r>
      <w:proofErr w:type="spellStart"/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N" w:bidi="hi-IN"/>
        </w:rPr>
        <w:t>Dr.</w:t>
      </w:r>
      <w:proofErr w:type="spellEnd"/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N" w:bidi="hi-IN"/>
        </w:rPr>
        <w:t xml:space="preserve"> K. </w:t>
      </w:r>
      <w:proofErr w:type="spellStart"/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IN" w:bidi="hi-IN"/>
        </w:rPr>
        <w:t>Prashanthi</w:t>
      </w:r>
      <w:proofErr w:type="spellEnd"/>
    </w:p>
    <w:p w14:paraId="06EBC733" w14:textId="1E45A447" w:rsidR="007C6F8A" w:rsidRPr="00C11C95" w:rsidRDefault="007C6F8A" w:rsidP="007C6F8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N" w:bidi="hi-IN"/>
        </w:rPr>
      </w:pPr>
      <w:r w:rsidRPr="00C11C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 w:bidi="hi-IN"/>
        </w:rPr>
        <w:drawing>
          <wp:inline distT="0" distB="0" distL="0" distR="0" wp14:anchorId="70BC0CD5" wp14:editId="272324A6">
            <wp:extent cx="1185970" cy="1421969"/>
            <wp:effectExtent l="0" t="0" r="0" b="6985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31" cy="1425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46C57" w14:textId="0A41CE72" w:rsidR="00D9256F" w:rsidRPr="00C11C95" w:rsidRDefault="00D9256F" w:rsidP="007C6F8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Faculty profile and research interest: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Cancer Metabolism</w:t>
      </w:r>
    </w:p>
    <w:p w14:paraId="25641D3E" w14:textId="1338A165" w:rsidR="00D9256F" w:rsidRPr="00C11C95" w:rsidRDefault="00D9256F" w:rsidP="007C6F8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Tentative project title: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Regulation of Cancer Metabolism (Breast Cancer)</w:t>
      </w:r>
    </w:p>
    <w:p w14:paraId="0CC29D7B" w14:textId="5FDD186F" w:rsidR="00D9256F" w:rsidRPr="00C11C95" w:rsidRDefault="00D9256F" w:rsidP="007C6F8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Minimum course requirement for students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: Students should have completed MSc Biotechnology/Biochemistry having scored greater than 70% in their Masters. They should have basic knowledge in Molecular biology, biochemistry techniques, bioinformatics. They 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lastRenderedPageBreak/>
        <w:t>should have done a project in their final year of MSc. The candidates having progra</w:t>
      </w:r>
      <w:r w:rsidR="00F42C43"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m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ming in R or python and experience in analysing gene expression data will be preferred. CSIR net qualification would be preferred. </w:t>
      </w:r>
    </w:p>
    <w:p w14:paraId="749B5DE7" w14:textId="56469442" w:rsidR="007C6F8A" w:rsidRPr="00C11C95" w:rsidRDefault="00D9256F" w:rsidP="007C6F8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3) </w:t>
      </w:r>
      <w:r w:rsidR="007C6F8A"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Name of the Guide: </w:t>
      </w:r>
      <w:r w:rsidR="007C6F8A"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n-IN" w:bidi="hi-IN"/>
        </w:rPr>
        <w:t>Dr Swati Sinha</w:t>
      </w:r>
    </w:p>
    <w:p w14:paraId="6CB2826A" w14:textId="5AC197B9" w:rsidR="007C6F8A" w:rsidRPr="00C11C95" w:rsidRDefault="007C6F8A" w:rsidP="007C6F8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drawing>
          <wp:inline distT="0" distB="0" distL="0" distR="0" wp14:anchorId="52A8C13B" wp14:editId="452EC188">
            <wp:extent cx="1150329" cy="1150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90" cy="116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62B27" w14:textId="28F11812" w:rsidR="00F42C43" w:rsidRPr="00C11C95" w:rsidRDefault="007C6F8A" w:rsidP="00F42C4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Faculty profile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: Assistant Professor, Biotechnology </w:t>
      </w:r>
    </w:p>
    <w:p w14:paraId="076E4D46" w14:textId="2D196833" w:rsidR="007C6F8A" w:rsidRPr="00C11C95" w:rsidRDefault="00F42C43" w:rsidP="00F42C4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Research interest: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 </w:t>
      </w:r>
      <w:proofErr w:type="spellStart"/>
      <w:proofErr w:type="gramStart"/>
      <w:r w:rsidR="007C6F8A"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Gliomagenesis</w:t>
      </w:r>
      <w:proofErr w:type="spellEnd"/>
      <w:r w:rsidR="007C6F8A"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 ,</w:t>
      </w:r>
      <w:proofErr w:type="gramEnd"/>
      <w:r w:rsidR="007C6F8A"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 Alternative Cell Death Mechanisms</w:t>
      </w:r>
    </w:p>
    <w:p w14:paraId="2D972EB4" w14:textId="74DC7EBA" w:rsidR="007C6F8A" w:rsidRPr="00C11C95" w:rsidRDefault="007C6F8A" w:rsidP="00F42C4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Tentative project title</w:t>
      </w:r>
      <w:r w:rsidR="00F42C43"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s</w:t>
      </w: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: </w:t>
      </w:r>
    </w:p>
    <w:p w14:paraId="1BE772AE" w14:textId="7C39F3B0" w:rsidR="007C6F8A" w:rsidRPr="00C11C95" w:rsidRDefault="007C6F8A" w:rsidP="00F4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a. Molecular Mechanism of </w:t>
      </w:r>
      <w:proofErr w:type="spellStart"/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Gliomagenesis</w:t>
      </w:r>
      <w:proofErr w:type="spellEnd"/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: role of different cell types in brain.</w:t>
      </w:r>
    </w:p>
    <w:p w14:paraId="19273509" w14:textId="32027994" w:rsidR="007C6F8A" w:rsidRPr="00C11C95" w:rsidRDefault="007C6F8A" w:rsidP="00F4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b. Molecular mechanism of </w:t>
      </w:r>
      <w:proofErr w:type="spellStart"/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Gliomagenesis</w:t>
      </w:r>
      <w:proofErr w:type="spellEnd"/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: role of tumour micro</w:t>
      </w:r>
      <w:r w:rsidR="00A25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-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environment.</w:t>
      </w:r>
    </w:p>
    <w:p w14:paraId="584D8B42" w14:textId="49F69A62" w:rsidR="00D9256F" w:rsidRPr="00C11C95" w:rsidRDefault="007C6F8A" w:rsidP="007C6F8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Minimum course requirement for students: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 M.Sc. in Biotechnology/ Molecular Biology/ Biochemistry. Preferred Skills: Basic knowledge of Molecular biology, Microscopy and Animal cell culture </w:t>
      </w:r>
      <w:proofErr w:type="gramStart"/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>techniques .</w:t>
      </w:r>
      <w:proofErr w:type="gramEnd"/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 CSIR-UGC NET qualification desirable.</w:t>
      </w:r>
    </w:p>
    <w:p w14:paraId="7873F540" w14:textId="102DC58B" w:rsidR="007C6F8A" w:rsidRPr="00C11C95" w:rsidRDefault="007C6F8A" w:rsidP="007C6F8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4) </w:t>
      </w:r>
      <w:r w:rsidR="00C06EE9"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Name of the Guide: </w:t>
      </w:r>
      <w:proofErr w:type="spellStart"/>
      <w:r w:rsidR="00C06EE9"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n-IN" w:bidi="hi-IN"/>
        </w:rPr>
        <w:t>Dr.</w:t>
      </w:r>
      <w:proofErr w:type="spellEnd"/>
      <w:r w:rsidR="00C06EE9"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en-IN" w:bidi="hi-IN"/>
        </w:rPr>
        <w:t xml:space="preserve"> Ekta Tripathi</w:t>
      </w:r>
      <w:r w:rsidR="00C06EE9"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  <w:t xml:space="preserve">  </w:t>
      </w:r>
    </w:p>
    <w:p w14:paraId="254A3A7B" w14:textId="5CF8A6A3" w:rsidR="007C6F8A" w:rsidRPr="00C11C95" w:rsidRDefault="007C6F8A" w:rsidP="007C6F8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N" w:bidi="hi-IN"/>
        </w:rPr>
      </w:pPr>
      <w:r w:rsidRPr="00C11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949267" wp14:editId="7844E632">
            <wp:extent cx="1180158" cy="1400783"/>
            <wp:effectExtent l="0" t="0" r="1270" b="9525"/>
            <wp:docPr id="4" name="Picture 4" descr="Dr. Ekta Tripathi - M. S. Ramaiah University of Applie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. Ekta Tripathi - M. S. Ramaiah University of Applied Scien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59" cy="14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DCD81" w14:textId="085CC981" w:rsidR="00F42C43" w:rsidRPr="00C11C95" w:rsidRDefault="00C06EE9" w:rsidP="00C06EE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Faculty profile</w:t>
      </w:r>
      <w:r w:rsidR="00F42C43"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:</w:t>
      </w:r>
      <w:r w:rsidR="00F42C43" w:rsidRPr="00C11C95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Assistant Professor, Dept of Biotechnology  </w:t>
      </w:r>
    </w:p>
    <w:p w14:paraId="55DF45CD" w14:textId="531AD758" w:rsidR="00C06EE9" w:rsidRPr="00C11C95" w:rsidRDefault="00F42C43" w:rsidP="00C06EE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R</w:t>
      </w:r>
      <w:r w:rsidR="00C06EE9"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esearch interest: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r w:rsidR="00C06EE9" w:rsidRPr="00C11C95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Cancer Biology and Telomere biology  </w:t>
      </w:r>
    </w:p>
    <w:p w14:paraId="71859D51" w14:textId="77777777" w:rsidR="00C06EE9" w:rsidRPr="00C11C95" w:rsidRDefault="00C06EE9" w:rsidP="00C06EE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Tentative project title: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Telomerase regulation in breast cancer  </w:t>
      </w:r>
    </w:p>
    <w:p w14:paraId="4322D47F" w14:textId="7AF1896E" w:rsidR="007C6F8A" w:rsidRPr="00C11C95" w:rsidRDefault="00C06EE9" w:rsidP="00C06EE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C11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Minimum course requirement:</w:t>
      </w:r>
      <w:r w:rsidRPr="00C11C95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M.Sc. in Biotechnology/ Molecular Biology/ Biochemistry. Preferred Skills: Basic molecular biology techniques (PCR, cloning, electrophoresis) and basic cell culture techniques. CSIR-UGC NET qualification desirable.</w:t>
      </w:r>
    </w:p>
    <w:p w14:paraId="3A2C435E" w14:textId="77777777" w:rsidR="00D9256F" w:rsidRPr="00C11C95" w:rsidRDefault="00D9256F" w:rsidP="00D9256F">
      <w:pPr>
        <w:rPr>
          <w:rFonts w:ascii="Times New Roman" w:hAnsi="Times New Roman" w:cs="Times New Roman"/>
          <w:sz w:val="24"/>
          <w:szCs w:val="24"/>
        </w:rPr>
      </w:pPr>
    </w:p>
    <w:sectPr w:rsidR="00D9256F" w:rsidRPr="00C11C9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F086" w14:textId="77777777" w:rsidR="008C7993" w:rsidRDefault="008C7993" w:rsidP="00170243">
      <w:pPr>
        <w:spacing w:after="0" w:line="240" w:lineRule="auto"/>
      </w:pPr>
      <w:r>
        <w:separator/>
      </w:r>
    </w:p>
  </w:endnote>
  <w:endnote w:type="continuationSeparator" w:id="0">
    <w:p w14:paraId="08107DA4" w14:textId="77777777" w:rsidR="008C7993" w:rsidRDefault="008C7993" w:rsidP="0017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903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2BAC6" w14:textId="1F581368" w:rsidR="00170243" w:rsidRDefault="001702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4D866" w14:textId="77777777" w:rsidR="00170243" w:rsidRDefault="00170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74B3" w14:textId="77777777" w:rsidR="008C7993" w:rsidRDefault="008C7993" w:rsidP="00170243">
      <w:pPr>
        <w:spacing w:after="0" w:line="240" w:lineRule="auto"/>
      </w:pPr>
      <w:r>
        <w:separator/>
      </w:r>
    </w:p>
  </w:footnote>
  <w:footnote w:type="continuationSeparator" w:id="0">
    <w:p w14:paraId="5D073026" w14:textId="77777777" w:rsidR="008C7993" w:rsidRDefault="008C7993" w:rsidP="0017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36C"/>
    <w:multiLevelType w:val="hybridMultilevel"/>
    <w:tmpl w:val="D2E6584C"/>
    <w:lvl w:ilvl="0" w:tplc="D1D8F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7CC5"/>
    <w:multiLevelType w:val="multilevel"/>
    <w:tmpl w:val="E09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14580"/>
    <w:multiLevelType w:val="multilevel"/>
    <w:tmpl w:val="F044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06D5C"/>
    <w:multiLevelType w:val="multilevel"/>
    <w:tmpl w:val="68F4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3286F"/>
    <w:multiLevelType w:val="hybridMultilevel"/>
    <w:tmpl w:val="BAAE1482"/>
    <w:lvl w:ilvl="0" w:tplc="3AD2D7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E4487"/>
    <w:multiLevelType w:val="multilevel"/>
    <w:tmpl w:val="73DA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D2F80"/>
    <w:multiLevelType w:val="hybridMultilevel"/>
    <w:tmpl w:val="94D06D4C"/>
    <w:lvl w:ilvl="0" w:tplc="98A6C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27815">
    <w:abstractNumId w:val="0"/>
  </w:num>
  <w:num w:numId="2" w16cid:durableId="40788990">
    <w:abstractNumId w:val="5"/>
  </w:num>
  <w:num w:numId="3" w16cid:durableId="1637832721">
    <w:abstractNumId w:val="2"/>
  </w:num>
  <w:num w:numId="4" w16cid:durableId="1365980299">
    <w:abstractNumId w:val="3"/>
  </w:num>
  <w:num w:numId="5" w16cid:durableId="24136981">
    <w:abstractNumId w:val="1"/>
  </w:num>
  <w:num w:numId="6" w16cid:durableId="542789645">
    <w:abstractNumId w:val="6"/>
  </w:num>
  <w:num w:numId="7" w16cid:durableId="1328747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6F"/>
    <w:rsid w:val="00170243"/>
    <w:rsid w:val="007C6F8A"/>
    <w:rsid w:val="008C7993"/>
    <w:rsid w:val="009A42A5"/>
    <w:rsid w:val="00A258A3"/>
    <w:rsid w:val="00A63203"/>
    <w:rsid w:val="00C06EE9"/>
    <w:rsid w:val="00C11C95"/>
    <w:rsid w:val="00D9256F"/>
    <w:rsid w:val="00F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9DA5"/>
  <w15:chartTrackingRefBased/>
  <w15:docId w15:val="{B7DE8B16-675F-4975-A2B0-FBDBC40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243"/>
  </w:style>
  <w:style w:type="paragraph" w:styleId="Footer">
    <w:name w:val="footer"/>
    <w:basedOn w:val="Normal"/>
    <w:link w:val="FooterChar"/>
    <w:uiPriority w:val="99"/>
    <w:unhideWhenUsed/>
    <w:rsid w:val="00170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Subhadra Govind 508025</dc:creator>
  <cp:keywords/>
  <dc:description/>
  <cp:lastModifiedBy>Subhadra Govind 508025</cp:lastModifiedBy>
  <cp:revision>4</cp:revision>
  <dcterms:created xsi:type="dcterms:W3CDTF">2022-05-22T05:40:00Z</dcterms:created>
  <dcterms:modified xsi:type="dcterms:W3CDTF">2022-05-22T06:11:00Z</dcterms:modified>
</cp:coreProperties>
</file>